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5" w:beforeLines="100" w:before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福建东南设计集团有限公司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关于近期公开招聘笔试成绩公示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根据城发集团官网2021年9月1日发布的《东南设计集团关于公开招聘工作人员的公告》，现将各岗位笔试人员成绩公示如下：</w:t>
      </w:r>
    </w:p>
    <w:tbl>
      <w:tblPr>
        <w:tblStyle w:val="3"/>
        <w:tblpPr w:leftFromText="180" w:rightFromText="180" w:vertAnchor="text" w:horzAnchor="page" w:tblpX="1287" w:tblpY="537"/>
        <w:tblOverlap w:val="never"/>
        <w:tblW w:w="9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3783"/>
        <w:gridCol w:w="1995"/>
        <w:gridCol w:w="1020"/>
        <w:gridCol w:w="720"/>
        <w:gridCol w:w="720"/>
        <w:gridCol w:w="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7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福建东南设计集团建设发展有限公司</w:t>
            </w:r>
          </w:p>
        </w:tc>
        <w:tc>
          <w:tcPr>
            <w:tcW w:w="19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行政专员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黄秋梅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肖淑贞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周婧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黄华洋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曾江洪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陈慧婷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林星星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王见缤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陈美华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雷美玲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吴晓静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7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福建东南设计集团有限公司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安全专员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黄岑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65.5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7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结构设计技术人员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邱旭斌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笔试最低分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数线为60分，以笔试成绩从高分到低分按1:3确定面试人选，末位成绩并列的同时进入面试；未达到1:3比例的岗位以达到最低分数线的实际人数进入面试。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ourceHanSerifSC-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054B0"/>
    <w:rsid w:val="03B06AA4"/>
    <w:rsid w:val="089638F1"/>
    <w:rsid w:val="0E531141"/>
    <w:rsid w:val="0F6054B0"/>
    <w:rsid w:val="144762AB"/>
    <w:rsid w:val="18CC6547"/>
    <w:rsid w:val="1D1A5F9D"/>
    <w:rsid w:val="1FC6629D"/>
    <w:rsid w:val="23EC4D71"/>
    <w:rsid w:val="2EDB2653"/>
    <w:rsid w:val="328E4628"/>
    <w:rsid w:val="33B809C8"/>
    <w:rsid w:val="3E3069EB"/>
    <w:rsid w:val="40A66E23"/>
    <w:rsid w:val="452D75D3"/>
    <w:rsid w:val="48C04A93"/>
    <w:rsid w:val="4CC930F2"/>
    <w:rsid w:val="5EFA682A"/>
    <w:rsid w:val="6275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2021-10-11T08:07:00Z</dcterms:created>
  <dc:creator>睡袋</dc:creator>
  <cp:lastModifiedBy>睡袋</cp:lastModifiedBy>
  <cp:lastPrinted>2021-10-11T08:26:00Z</cp:lastPrinted>
  <dcterms:modified xsi:type="dcterms:W3CDTF">2021-10-11T08:41:02Z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443A83A302B547EC8BB7BBBCFDE212EF</vt:lpwstr>
  </property>
</Properties>
</file>